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724" w:rsidRPr="002E4724" w:rsidRDefault="00240191" w:rsidP="002E472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 Е З Ю М Е</w:t>
      </w:r>
    </w:p>
    <w:p w:rsidR="002E4724" w:rsidRDefault="002E4724" w:rsidP="002E4724">
      <w:pPr>
        <w:jc w:val="center"/>
      </w:pPr>
    </w:p>
    <w:p w:rsidR="002E4724" w:rsidRPr="002E4724" w:rsidRDefault="00240191" w:rsidP="002E47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анализа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проведения мониторинг през 201</w:t>
      </w:r>
      <w:r w:rsidR="00CB0BF1">
        <w:rPr>
          <w:rFonts w:ascii="Times New Roman" w:hAnsi="Times New Roman" w:cs="Times New Roman"/>
          <w:sz w:val="24"/>
          <w:szCs w:val="24"/>
        </w:rPr>
        <w:t>9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година в изпълнение на системата за мониторинг на територията управлявана от  ТП ДГС „Горна Оряховица”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1.1. Финансов план на стопанството: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 xml:space="preserve">- Финансовия план </w:t>
      </w:r>
      <w:r w:rsidRPr="000F40C6">
        <w:rPr>
          <w:rFonts w:ascii="Times New Roman" w:hAnsi="Times New Roman" w:cs="Times New Roman"/>
          <w:sz w:val="24"/>
          <w:szCs w:val="24"/>
        </w:rPr>
        <w:t>на стопанството за 201</w:t>
      </w:r>
      <w:r w:rsidR="00CB0BF1" w:rsidRPr="000F40C6">
        <w:rPr>
          <w:rFonts w:ascii="Times New Roman" w:hAnsi="Times New Roman" w:cs="Times New Roman"/>
          <w:sz w:val="24"/>
          <w:szCs w:val="24"/>
        </w:rPr>
        <w:t>9</w:t>
      </w:r>
      <w:r w:rsidRPr="000F40C6">
        <w:rPr>
          <w:rFonts w:ascii="Times New Roman" w:hAnsi="Times New Roman" w:cs="Times New Roman"/>
          <w:sz w:val="24"/>
          <w:szCs w:val="24"/>
        </w:rPr>
        <w:t xml:space="preserve"> година е изпълнен на </w:t>
      </w:r>
      <w:r w:rsidR="00831C3E">
        <w:rPr>
          <w:rFonts w:ascii="Times New Roman" w:hAnsi="Times New Roman" w:cs="Times New Roman"/>
          <w:sz w:val="24"/>
          <w:szCs w:val="24"/>
        </w:rPr>
        <w:t>97</w:t>
      </w:r>
      <w:bookmarkStart w:id="0" w:name="_GoBack"/>
      <w:bookmarkEnd w:id="0"/>
      <w:r w:rsidRPr="000F40C6">
        <w:rPr>
          <w:rFonts w:ascii="Times New Roman" w:hAnsi="Times New Roman" w:cs="Times New Roman"/>
          <w:sz w:val="24"/>
          <w:szCs w:val="24"/>
        </w:rPr>
        <w:t xml:space="preserve"> % /</w:t>
      </w:r>
      <w:r w:rsidRPr="002E4724">
        <w:rPr>
          <w:rFonts w:ascii="Times New Roman" w:hAnsi="Times New Roman" w:cs="Times New Roman"/>
          <w:sz w:val="24"/>
          <w:szCs w:val="24"/>
        </w:rPr>
        <w:t>процента/ от планирания дърводобив. Планираните приходи са изпълнени. През настоящата година изпълнението върви сравнително ритмично.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1.2. Социални споразумения: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  Няма сключен колективен трудов договор;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постигнато споразумение и са договорени допълнителни условия за работещите извън индивидуалното трудово правоотношение;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Няма постъпили жалби от страна на работещите на територията на стопанството.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1.3. План / програма за обучение и квалификация на персонала: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програма за обучение на работещите в стопанството;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След всяко проведено обучение има съставени протоколи, които ги удостоверяват.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1.4. Здравословни и безопасни условия на труд, вкл. на работниците на подизпълнителите: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Предоставено е облекло и оборудване на работещите в стопанството;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Всички инструктажни книги са попълнени и подписани в съответните срокове;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Проведени са инструктажи за здравословни и безопасни условия на труд;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Няма регистрирани трудови злополуки;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оценка на риска на всяко работно място на работещите в стопанството;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сключен трудов договор с трудова медицина и извършени прегледи на работещите;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1.5. Ангажиране на заинтересованите страни: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надлежно документирана кореспонденция и/или споразумения с други заинтересовани страни по различни поводи свързани с дейността на стопанството.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Извършвани са срещи и комисии с участие на различни заинтересовани страни свързани с дейността на стопанството;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Проведени са консултации със заинтересованите страни свързани с дейността на стопанството;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1.6. Незаконни / нерегламентирани дейности в горите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Извършени са проверки и са съставени АУАН;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съставени констативни протоколи за установени нарушения;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надлежно съхранена документация/ кореспонденция с ИАГ, РДГ, РИОСВ, МЗХГ, или други институции свързани с дейността на стопанството.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1.7. Изпълнение на горскостопанския план;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изпълнение на дейностите от горскостопанския план (възобновителни и </w:t>
      </w:r>
      <w:proofErr w:type="spellStart"/>
      <w:r w:rsidRPr="002E4724">
        <w:rPr>
          <w:rFonts w:ascii="Times New Roman" w:hAnsi="Times New Roman" w:cs="Times New Roman"/>
          <w:color w:val="000000"/>
          <w:sz w:val="24"/>
          <w:szCs w:val="24"/>
        </w:rPr>
        <w:t>отгледни</w:t>
      </w:r>
      <w:proofErr w:type="spellEnd"/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сечи, залесявания, строителство на горски пътища и др.) спрямо планираното по финансов план на стопанството се изпълняват съгласно утвърдения ГСП.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няма превишения за някои от дървесните видове или по видове мероприятия.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1.8. Промени в границите, собствеността, функционалността и предназначението на територии в рамките на стопанството;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Няма промени в площта на ГСЕ;</w:t>
      </w:r>
    </w:p>
    <w:p w:rsidR="002E4724" w:rsidRPr="002E4724" w:rsidRDefault="002E4724" w:rsidP="002E4724">
      <w:pPr>
        <w:pStyle w:val="Default"/>
        <w:ind w:firstLine="708"/>
        <w:jc w:val="both"/>
      </w:pPr>
      <w:r w:rsidRPr="002E4724">
        <w:t xml:space="preserve">- Няма промени в собствеността, </w:t>
      </w:r>
    </w:p>
    <w:p w:rsidR="002E4724" w:rsidRPr="002E4724" w:rsidRDefault="002E4724" w:rsidP="002E4724">
      <w:pPr>
        <w:pStyle w:val="Default"/>
        <w:ind w:firstLine="708"/>
        <w:jc w:val="both"/>
      </w:pPr>
      <w:r w:rsidRPr="002E4724">
        <w:t>- Не е извършвана смяна на предназначението на горски територии;</w:t>
      </w:r>
    </w:p>
    <w:p w:rsidR="002E4724" w:rsidRPr="002E4724" w:rsidRDefault="002E4724" w:rsidP="002E4724">
      <w:pPr>
        <w:pStyle w:val="Default"/>
        <w:ind w:firstLine="708"/>
        <w:jc w:val="both"/>
      </w:pPr>
      <w:r w:rsidRPr="002E4724">
        <w:t>- Няма промени във функционалното предназначение на териториите (видове и площи: напр. нови вододайни зони, гори във фаза на старост и др.)</w:t>
      </w:r>
    </w:p>
    <w:p w:rsidR="002E4724" w:rsidRPr="002E4724" w:rsidRDefault="002E4724" w:rsidP="002E4724">
      <w:pPr>
        <w:pStyle w:val="Default"/>
        <w:ind w:firstLine="708"/>
        <w:jc w:val="both"/>
      </w:pPr>
      <w:r w:rsidRPr="002E4724">
        <w:t xml:space="preserve">-  Не са издавани заповеди за заличаване/обявяване/промени на защитените територии и защитените зони. </w:t>
      </w:r>
    </w:p>
    <w:p w:rsidR="002E4724" w:rsidRPr="002E4724" w:rsidRDefault="002E4724" w:rsidP="002E4724">
      <w:pPr>
        <w:pStyle w:val="Default"/>
        <w:ind w:firstLine="708"/>
        <w:jc w:val="both"/>
      </w:pPr>
      <w:r w:rsidRPr="002E4724">
        <w:t>- Не са извършвани промени в заповедите или планове за управление на защитени територии и зони</w:t>
      </w:r>
    </w:p>
    <w:p w:rsidR="002E4724" w:rsidRPr="002E4724" w:rsidRDefault="002E4724" w:rsidP="002E4724">
      <w:pPr>
        <w:pStyle w:val="Default"/>
        <w:jc w:val="both"/>
        <w:rPr>
          <w:b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1.9. Здравословно състояние на гората;</w:t>
      </w:r>
    </w:p>
    <w:p w:rsidR="002E4724" w:rsidRPr="002E4724" w:rsidRDefault="002E4724" w:rsidP="002E4724">
      <w:pPr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</w:t>
      </w:r>
      <w:r w:rsidRPr="002E4724">
        <w:rPr>
          <w:rFonts w:ascii="Times New Roman" w:hAnsi="Times New Roman" w:cs="Times New Roman"/>
          <w:sz w:val="24"/>
          <w:szCs w:val="24"/>
        </w:rPr>
        <w:t xml:space="preserve">По регистъра на сигналните листове в ТП ДГС „Горна </w:t>
      </w:r>
      <w:proofErr w:type="spellStart"/>
      <w:r w:rsidRPr="002E4724">
        <w:rPr>
          <w:rFonts w:ascii="Times New Roman" w:hAnsi="Times New Roman" w:cs="Times New Roman"/>
          <w:sz w:val="24"/>
          <w:szCs w:val="24"/>
        </w:rPr>
        <w:t>Оряховица”за</w:t>
      </w:r>
      <w:proofErr w:type="spellEnd"/>
      <w:r w:rsidRPr="002E4724">
        <w:rPr>
          <w:rFonts w:ascii="Times New Roman" w:hAnsi="Times New Roman" w:cs="Times New Roman"/>
          <w:sz w:val="24"/>
          <w:szCs w:val="24"/>
        </w:rPr>
        <w:t xml:space="preserve"> 201</w:t>
      </w:r>
      <w:r w:rsidR="00CB0BF1">
        <w:rPr>
          <w:rFonts w:ascii="Times New Roman" w:hAnsi="Times New Roman" w:cs="Times New Roman"/>
          <w:sz w:val="24"/>
          <w:szCs w:val="24"/>
        </w:rPr>
        <w:t>9</w:t>
      </w:r>
      <w:r w:rsidRPr="002E4724">
        <w:rPr>
          <w:rFonts w:ascii="Times New Roman" w:hAnsi="Times New Roman" w:cs="Times New Roman"/>
          <w:sz w:val="24"/>
          <w:szCs w:val="24"/>
        </w:rPr>
        <w:t xml:space="preserve"> година </w:t>
      </w:r>
      <w:r w:rsidR="00C83451">
        <w:rPr>
          <w:rFonts w:ascii="Times New Roman" w:hAnsi="Times New Roman" w:cs="Times New Roman"/>
          <w:sz w:val="24"/>
          <w:szCs w:val="24"/>
        </w:rPr>
        <w:t>няма заведени</w:t>
      </w:r>
      <w:r w:rsidRPr="002E4724">
        <w:rPr>
          <w:rFonts w:ascii="Times New Roman" w:hAnsi="Times New Roman" w:cs="Times New Roman"/>
          <w:sz w:val="24"/>
          <w:szCs w:val="24"/>
        </w:rPr>
        <w:t xml:space="preserve"> сигнални листове</w:t>
      </w:r>
      <w:r w:rsidR="00C83451">
        <w:rPr>
          <w:rFonts w:ascii="Times New Roman" w:hAnsi="Times New Roman" w:cs="Times New Roman"/>
          <w:sz w:val="24"/>
          <w:szCs w:val="24"/>
        </w:rPr>
        <w:t>.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2E4724" w:rsidRDefault="002E4724" w:rsidP="00C83451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1.10. Ползване/добиви и горскостопански дейности;</w:t>
      </w:r>
    </w:p>
    <w:p w:rsidR="00C83451" w:rsidRPr="00C83451" w:rsidRDefault="00C83451" w:rsidP="00C83451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Има сключен договор за </w:t>
      </w:r>
      <w:r w:rsidR="00C83451">
        <w:rPr>
          <w:rFonts w:ascii="Times New Roman" w:hAnsi="Times New Roman" w:cs="Times New Roman"/>
          <w:color w:val="000000"/>
          <w:sz w:val="24"/>
          <w:szCs w:val="24"/>
        </w:rPr>
        <w:t xml:space="preserve">наемане на </w:t>
      </w:r>
      <w:proofErr w:type="spellStart"/>
      <w:r w:rsidR="00C83451">
        <w:rPr>
          <w:rFonts w:ascii="Times New Roman" w:hAnsi="Times New Roman" w:cs="Times New Roman"/>
          <w:color w:val="000000"/>
          <w:sz w:val="24"/>
          <w:szCs w:val="24"/>
        </w:rPr>
        <w:t>дивечовъдните</w:t>
      </w:r>
      <w:proofErr w:type="spellEnd"/>
      <w:r w:rsidR="00C83451">
        <w:rPr>
          <w:rFonts w:ascii="Times New Roman" w:hAnsi="Times New Roman" w:cs="Times New Roman"/>
          <w:color w:val="000000"/>
          <w:sz w:val="24"/>
          <w:szCs w:val="24"/>
        </w:rPr>
        <w:t xml:space="preserve"> участъци на територията на стопанството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Площите на проведените сечи са в размер на </w:t>
      </w:r>
      <w:r w:rsidR="00C83451">
        <w:rPr>
          <w:rFonts w:ascii="Times New Roman" w:hAnsi="Times New Roman" w:cs="Times New Roman"/>
          <w:color w:val="000000"/>
          <w:sz w:val="24"/>
          <w:szCs w:val="24"/>
        </w:rPr>
        <w:t>768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ха – по видове сечи данните са посочени в 1 ГФ, 5 ГФ. 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 Не са използвани торове и пестициди</w:t>
      </w:r>
      <w:r w:rsidR="006533F8">
        <w:rPr>
          <w:rFonts w:ascii="Times New Roman" w:hAnsi="Times New Roman" w:cs="Times New Roman"/>
          <w:color w:val="000000"/>
          <w:sz w:val="24"/>
          <w:szCs w:val="24"/>
        </w:rPr>
        <w:t xml:space="preserve"> от забранителния списък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1.11. Гори с висока </w:t>
      </w:r>
      <w:proofErr w:type="spellStart"/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консервационна</w:t>
      </w:r>
      <w:proofErr w:type="spellEnd"/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стойност; 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Има процедура за мониторинг на ГВКС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Има </w:t>
      </w:r>
      <w:proofErr w:type="spellStart"/>
      <w:r w:rsidRPr="002E4724">
        <w:rPr>
          <w:rFonts w:ascii="Times New Roman" w:hAnsi="Times New Roman" w:cs="Times New Roman"/>
          <w:color w:val="000000"/>
          <w:sz w:val="24"/>
          <w:szCs w:val="24"/>
        </w:rPr>
        <w:t>мониторирани</w:t>
      </w:r>
      <w:proofErr w:type="spellEnd"/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видове 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Има </w:t>
      </w:r>
      <w:proofErr w:type="spellStart"/>
      <w:r w:rsidRPr="002E4724">
        <w:rPr>
          <w:rFonts w:ascii="Times New Roman" w:hAnsi="Times New Roman" w:cs="Times New Roman"/>
          <w:color w:val="000000"/>
          <w:sz w:val="24"/>
          <w:szCs w:val="24"/>
        </w:rPr>
        <w:t>мониторирани</w:t>
      </w:r>
      <w:proofErr w:type="spellEnd"/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екосистеми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Извършен е мониторинг на други </w:t>
      </w:r>
      <w:proofErr w:type="spellStart"/>
      <w:r w:rsidRPr="002E4724">
        <w:rPr>
          <w:rFonts w:ascii="Times New Roman" w:hAnsi="Times New Roman" w:cs="Times New Roman"/>
          <w:color w:val="000000"/>
          <w:sz w:val="24"/>
          <w:szCs w:val="24"/>
        </w:rPr>
        <w:t>консервационни</w:t>
      </w:r>
      <w:proofErr w:type="spellEnd"/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стойности (ВКС 4 и ВКС 6) </w:t>
      </w:r>
    </w:p>
    <w:p w:rsidR="002E4724" w:rsidRPr="002E4724" w:rsidRDefault="002E4724" w:rsidP="002E47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1.12. Представителни образци от естествени горски екосистеми;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Има процедурата за мониторинг на ГВКС; 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Има списък на гори във фаза на старост; 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Извършен е мониторинг на </w:t>
      </w:r>
      <w:proofErr w:type="spellStart"/>
      <w:r w:rsidRPr="002E4724">
        <w:t>мониторирани</w:t>
      </w:r>
      <w:proofErr w:type="spellEnd"/>
      <w:r w:rsidRPr="002E4724">
        <w:t xml:space="preserve"> екосистеми (ВКС 3) (здравословното състояние, динамика на структурата и състава, </w:t>
      </w:r>
      <w:proofErr w:type="spellStart"/>
      <w:r w:rsidRPr="002E4724">
        <w:t>сукцесионни</w:t>
      </w:r>
      <w:proofErr w:type="spellEnd"/>
      <w:r w:rsidRPr="002E4724">
        <w:t xml:space="preserve"> процеси, негативни тенденции.)</w:t>
      </w:r>
    </w:p>
    <w:p w:rsidR="002E4724" w:rsidRPr="002E4724" w:rsidRDefault="002E4724" w:rsidP="002E4724">
      <w:pPr>
        <w:pStyle w:val="Default"/>
        <w:jc w:val="both"/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1.13. Въздействие на дейностите по управление върху околната среда; </w:t>
      </w:r>
    </w:p>
    <w:p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 xml:space="preserve">- Използваните лесовъдски системи и процесите на възобновяване са изкуствено залесяване и естествено възобновяване. </w:t>
      </w:r>
    </w:p>
    <w:p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>- Няма наличие и разпространение на инвазивни видове.(ако има)</w:t>
      </w:r>
    </w:p>
    <w:p w:rsidR="002E4724" w:rsidRPr="002E4724" w:rsidRDefault="002E4724" w:rsidP="002E4724">
      <w:pPr>
        <w:pStyle w:val="Default"/>
        <w:jc w:val="both"/>
        <w:rPr>
          <w:color w:val="auto"/>
        </w:rPr>
      </w:pPr>
      <w:r w:rsidRPr="002E4724">
        <w:tab/>
      </w:r>
      <w:r w:rsidRPr="002E4724">
        <w:rPr>
          <w:color w:val="auto"/>
        </w:rPr>
        <w:t xml:space="preserve">- Извършен е мониторинг на видове и екосистеми по т.1.11 и 1. 12 по-горе 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Няма негативни въздействия от използваните биологични агенти, пестициди и торове; </w:t>
      </w:r>
    </w:p>
    <w:p w:rsidR="002E4724" w:rsidRPr="002E4724" w:rsidRDefault="002E4724" w:rsidP="002E4724">
      <w:pPr>
        <w:pStyle w:val="Default"/>
        <w:jc w:val="both"/>
      </w:pPr>
      <w:r w:rsidRPr="002E4724">
        <w:lastRenderedPageBreak/>
        <w:tab/>
        <w:t>- Има данни за честотата, разпространение и степен на повреди от природни бедствия в резултат от горскостопански дейности.</w:t>
      </w:r>
    </w:p>
    <w:p w:rsidR="002E4724" w:rsidRPr="002E4724" w:rsidRDefault="002E4724" w:rsidP="002E4724">
      <w:pPr>
        <w:pStyle w:val="Default"/>
        <w:jc w:val="both"/>
      </w:pPr>
      <w:r w:rsidRPr="002E4724">
        <w:rPr>
          <w:bCs/>
        </w:rPr>
        <w:tab/>
        <w:t>- Контролира се и не се допускат н</w:t>
      </w:r>
      <w:r w:rsidRPr="002E4724">
        <w:t>егативни въздействия върху водни ресурси, ако има такива вследствие на проведените горскостопански дейности.</w:t>
      </w:r>
    </w:p>
    <w:p w:rsidR="002E4724" w:rsidRPr="002E4724" w:rsidRDefault="002E4724" w:rsidP="002E4724">
      <w:pPr>
        <w:pStyle w:val="Default"/>
        <w:jc w:val="both"/>
      </w:pPr>
      <w:r w:rsidRPr="002E4724">
        <w:rPr>
          <w:bCs/>
        </w:rPr>
        <w:tab/>
        <w:t>- Контролира се и не се допускат н</w:t>
      </w:r>
      <w:r w:rsidRPr="002E4724">
        <w:t>егативни въздействия върху почвите (ерозия, уплътняване, замърсяване, др.), ако има такива вследствие на проведените горскостопански дейности.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>- Поддържа се добро състоянието на постоянни и временни горски пътища</w:t>
      </w:r>
      <w:r w:rsidR="006533F8">
        <w:t>.</w:t>
      </w:r>
    </w:p>
    <w:p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>- Няма наличие на отпадъци в горските територии.</w:t>
      </w:r>
    </w:p>
    <w:p w:rsidR="002E4724" w:rsidRPr="002E4724" w:rsidRDefault="002E4724" w:rsidP="002E4724">
      <w:pPr>
        <w:pStyle w:val="Default"/>
        <w:jc w:val="both"/>
        <w:rPr>
          <w:bCs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1.14. Въздействие на дейностите по управление върху социалната среда; 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</w:t>
      </w:r>
      <w:r w:rsidRPr="000F40C6">
        <w:t>Няма постъпили жалби и сигнали,</w:t>
      </w:r>
      <w:r w:rsidRPr="002E4724">
        <w:t xml:space="preserve"> свързани с правата и собствеността на м</w:t>
      </w:r>
      <w:r w:rsidRPr="002E4724">
        <w:rPr>
          <w:bCs/>
        </w:rPr>
        <w:t>естните общности,  засегнати и заинтересовани страни и начина, по който са разрешени.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>- Няма въздействия върху източници на питейна вода и други ползвания на водни ресурси - ВКС 4.1 от Доклада за ГВКС.</w:t>
      </w:r>
    </w:p>
    <w:p w:rsidR="002E4724" w:rsidRPr="002E4724" w:rsidRDefault="002E4724" w:rsidP="002E4724">
      <w:pPr>
        <w:pStyle w:val="Default"/>
        <w:jc w:val="both"/>
      </w:pPr>
      <w:r w:rsidRPr="002E4724">
        <w:tab/>
      </w:r>
      <w:r w:rsidRPr="002E4724">
        <w:tab/>
        <w:t>- Снабдяването с дърва на местното население се извършва ритмично и съгласно списъци от кметове.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>- обекти от културно-историческо, икономическо екологично, религиозно или духовно значение за местните общности - Данни за тяхното състояние съгласно изискванията за мониторинг на ВКС 6 от Доклада за ГВКС.</w:t>
      </w:r>
    </w:p>
    <w:p w:rsidR="002E4724" w:rsidRPr="002E4724" w:rsidRDefault="002E4724" w:rsidP="002E4724">
      <w:pPr>
        <w:pStyle w:val="Default"/>
        <w:jc w:val="both"/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1.15. Промени в околната среда;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Има редки и застрашени местообитания - данни от т. 1.12. Представят се попълнени </w:t>
      </w:r>
      <w:proofErr w:type="spellStart"/>
      <w:r w:rsidRPr="002E4724">
        <w:t>проверовъчни</w:t>
      </w:r>
      <w:proofErr w:type="spellEnd"/>
      <w:r w:rsidRPr="002E4724">
        <w:t xml:space="preserve"> листи за редки и застрашени местообитания - ВКС 3 от Доклада за ГВКС.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Популации на редки и застрашени видове от т.1.11 са в добро състояние. Предоставени са попълнени </w:t>
      </w:r>
      <w:proofErr w:type="spellStart"/>
      <w:r w:rsidRPr="002E4724">
        <w:t>проверовъчни</w:t>
      </w:r>
      <w:proofErr w:type="spellEnd"/>
      <w:r w:rsidRPr="002E4724">
        <w:t xml:space="preserve"> листи за популации на редки и застрашени видове - ВКС 1.2 и ВКС 1.3. от Доклада за ГВКС.</w:t>
      </w:r>
    </w:p>
    <w:p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>- На територията на стопанството има защитени територии и зони – Няма издадени заповеди за заличаване/о</w:t>
      </w:r>
      <w:r w:rsidRPr="002E4724">
        <w:t>бявяване на защитени територии или защитени зони.</w:t>
      </w:r>
      <w:r w:rsidRPr="002E4724">
        <w:rPr>
          <w:bCs/>
        </w:rPr>
        <w:tab/>
        <w:t xml:space="preserve">- На територията на стопанството няма големи природни нарушения - дава се информация за настъпили </w:t>
      </w:r>
      <w:proofErr w:type="spellStart"/>
      <w:r w:rsidRPr="002E4724">
        <w:rPr>
          <w:bCs/>
        </w:rPr>
        <w:t>каламитети</w:t>
      </w:r>
      <w:proofErr w:type="spellEnd"/>
      <w:r w:rsidRPr="002E4724">
        <w:rPr>
          <w:bCs/>
        </w:rPr>
        <w:t xml:space="preserve">, пожари или други неблагоприятни въздействия. </w:t>
      </w:r>
    </w:p>
    <w:p w:rsidR="002E4724" w:rsidRPr="002E4724" w:rsidRDefault="002E4724" w:rsidP="002E4724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0C22D8" w:rsidRDefault="000C22D8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0C22D8" w:rsidRDefault="000C22D8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0C22D8" w:rsidRDefault="000C22D8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0C22D8" w:rsidRDefault="000C22D8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0C22D8" w:rsidRPr="002E4724" w:rsidRDefault="000C22D8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0C22D8" w:rsidP="002E47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E4724" w:rsidRPr="002E4724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2E4724" w:rsidRPr="002E472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CB0BF1">
        <w:rPr>
          <w:rFonts w:ascii="Times New Roman" w:hAnsi="Times New Roman" w:cs="Times New Roman"/>
          <w:sz w:val="24"/>
          <w:szCs w:val="24"/>
        </w:rPr>
        <w:t>.2020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г.</w:t>
      </w:r>
      <w:r w:rsidR="002E4724" w:rsidRPr="002E4724">
        <w:rPr>
          <w:rFonts w:ascii="Times New Roman" w:hAnsi="Times New Roman" w:cs="Times New Roman"/>
          <w:sz w:val="24"/>
          <w:szCs w:val="24"/>
        </w:rPr>
        <w:tab/>
      </w:r>
      <w:r w:rsidR="002E4724" w:rsidRPr="002E4724">
        <w:rPr>
          <w:rFonts w:ascii="Times New Roman" w:hAnsi="Times New Roman" w:cs="Times New Roman"/>
          <w:sz w:val="24"/>
          <w:szCs w:val="24"/>
        </w:rPr>
        <w:tab/>
      </w:r>
      <w:r w:rsidR="002E4724" w:rsidRPr="002E4724">
        <w:rPr>
          <w:rFonts w:ascii="Times New Roman" w:hAnsi="Times New Roman" w:cs="Times New Roman"/>
          <w:sz w:val="24"/>
          <w:szCs w:val="24"/>
        </w:rPr>
        <w:tab/>
      </w:r>
      <w:r w:rsidR="002E4724" w:rsidRPr="002E4724">
        <w:rPr>
          <w:rFonts w:ascii="Times New Roman" w:hAnsi="Times New Roman" w:cs="Times New Roman"/>
          <w:sz w:val="24"/>
          <w:szCs w:val="24"/>
        </w:rPr>
        <w:tab/>
      </w:r>
      <w:r w:rsidR="002E4724" w:rsidRPr="002E4724">
        <w:rPr>
          <w:rFonts w:ascii="Times New Roman" w:hAnsi="Times New Roman" w:cs="Times New Roman"/>
          <w:sz w:val="24"/>
          <w:szCs w:val="24"/>
        </w:rPr>
        <w:tab/>
      </w:r>
      <w:r w:rsidR="00240191">
        <w:rPr>
          <w:rFonts w:ascii="Times New Roman" w:hAnsi="Times New Roman" w:cs="Times New Roman"/>
          <w:sz w:val="24"/>
          <w:szCs w:val="24"/>
        </w:rPr>
        <w:t>И</w:t>
      </w:r>
      <w:r w:rsidR="002E4724" w:rsidRPr="002E4724">
        <w:rPr>
          <w:rFonts w:ascii="Times New Roman" w:hAnsi="Times New Roman" w:cs="Times New Roman"/>
          <w:sz w:val="24"/>
          <w:szCs w:val="24"/>
        </w:rPr>
        <w:t>зготвил:</w:t>
      </w:r>
    </w:p>
    <w:p w:rsidR="002E4724" w:rsidRPr="002E4724" w:rsidRDefault="002E4724" w:rsidP="002E472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  <w:t xml:space="preserve">/ </w:t>
      </w:r>
      <w:r w:rsidR="000C22D8">
        <w:rPr>
          <w:rFonts w:ascii="Times New Roman" w:hAnsi="Times New Roman" w:cs="Times New Roman"/>
          <w:sz w:val="24"/>
          <w:szCs w:val="24"/>
        </w:rPr>
        <w:t>Добромир Гуглов</w:t>
      </w:r>
      <w:r w:rsidRPr="002E4724">
        <w:rPr>
          <w:rFonts w:ascii="Times New Roman" w:hAnsi="Times New Roman" w:cs="Times New Roman"/>
          <w:sz w:val="24"/>
          <w:szCs w:val="24"/>
        </w:rPr>
        <w:t>/</w:t>
      </w:r>
    </w:p>
    <w:sectPr w:rsidR="002E4724" w:rsidRPr="002E4724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5E75BF"/>
    <w:multiLevelType w:val="hybridMultilevel"/>
    <w:tmpl w:val="9064D2B6"/>
    <w:lvl w:ilvl="0" w:tplc="6FA2FCFE">
      <w:start w:val="126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A9"/>
    <w:rsid w:val="000C22D8"/>
    <w:rsid w:val="000C46B7"/>
    <w:rsid w:val="000C48B4"/>
    <w:rsid w:val="000F2056"/>
    <w:rsid w:val="000F40C6"/>
    <w:rsid w:val="00150814"/>
    <w:rsid w:val="001E448A"/>
    <w:rsid w:val="001F1229"/>
    <w:rsid w:val="001F5412"/>
    <w:rsid w:val="00240191"/>
    <w:rsid w:val="00271A2D"/>
    <w:rsid w:val="002C6CC8"/>
    <w:rsid w:val="002E4724"/>
    <w:rsid w:val="003105B5"/>
    <w:rsid w:val="003B6031"/>
    <w:rsid w:val="003C7EA9"/>
    <w:rsid w:val="003F7F22"/>
    <w:rsid w:val="004835ED"/>
    <w:rsid w:val="00485CA3"/>
    <w:rsid w:val="004A29B7"/>
    <w:rsid w:val="004B115B"/>
    <w:rsid w:val="004F7401"/>
    <w:rsid w:val="005352BF"/>
    <w:rsid w:val="00547683"/>
    <w:rsid w:val="005701DE"/>
    <w:rsid w:val="00593F06"/>
    <w:rsid w:val="0061639C"/>
    <w:rsid w:val="00644A5A"/>
    <w:rsid w:val="00647323"/>
    <w:rsid w:val="006533F8"/>
    <w:rsid w:val="006C0E45"/>
    <w:rsid w:val="006D5144"/>
    <w:rsid w:val="00720E5D"/>
    <w:rsid w:val="0073412F"/>
    <w:rsid w:val="0077097B"/>
    <w:rsid w:val="00771CC5"/>
    <w:rsid w:val="00785D71"/>
    <w:rsid w:val="007A0E7F"/>
    <w:rsid w:val="007D0F4C"/>
    <w:rsid w:val="00831C3E"/>
    <w:rsid w:val="008826FE"/>
    <w:rsid w:val="00886099"/>
    <w:rsid w:val="008C10D0"/>
    <w:rsid w:val="008C415C"/>
    <w:rsid w:val="008D3522"/>
    <w:rsid w:val="009459B3"/>
    <w:rsid w:val="0096555D"/>
    <w:rsid w:val="00971A17"/>
    <w:rsid w:val="00991EBB"/>
    <w:rsid w:val="009A535B"/>
    <w:rsid w:val="009E5920"/>
    <w:rsid w:val="00A0265E"/>
    <w:rsid w:val="00A207E2"/>
    <w:rsid w:val="00A52E29"/>
    <w:rsid w:val="00A82516"/>
    <w:rsid w:val="00AD0208"/>
    <w:rsid w:val="00B80791"/>
    <w:rsid w:val="00C44956"/>
    <w:rsid w:val="00C83451"/>
    <w:rsid w:val="00CB0BF1"/>
    <w:rsid w:val="00D91E35"/>
    <w:rsid w:val="00DC252E"/>
    <w:rsid w:val="00DE6CE3"/>
    <w:rsid w:val="00F8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6F1B02-4FB4-4333-B5E4-DA0B90D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52E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harCharChar1CharCharCharChar">
    <w:name w:val="Char Char Char1 Char Char Char Char"/>
    <w:basedOn w:val="a"/>
    <w:rsid w:val="002E4724"/>
    <w:pPr>
      <w:tabs>
        <w:tab w:val="left" w:pos="709"/>
      </w:tabs>
      <w:jc w:val="left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Balloon Text"/>
    <w:basedOn w:val="a"/>
    <w:link w:val="a4"/>
    <w:uiPriority w:val="99"/>
    <w:semiHidden/>
    <w:unhideWhenUsed/>
    <w:rsid w:val="00240191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401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978</Words>
  <Characters>5577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Windows User</cp:lastModifiedBy>
  <cp:revision>4</cp:revision>
  <cp:lastPrinted>2018-07-04T07:10:00Z</cp:lastPrinted>
  <dcterms:created xsi:type="dcterms:W3CDTF">2020-06-10T08:18:00Z</dcterms:created>
  <dcterms:modified xsi:type="dcterms:W3CDTF">2020-06-15T11:05:00Z</dcterms:modified>
</cp:coreProperties>
</file>