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485" w:rsidRDefault="00986485" w:rsidP="00986485">
      <w:pPr>
        <w:pStyle w:val="Default"/>
      </w:pPr>
    </w:p>
    <w:p w:rsidR="00986485" w:rsidRDefault="00986485" w:rsidP="00986485">
      <w:pPr>
        <w:pStyle w:val="Default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Анализ на положителните и отрицателните външни ефекти от изпълнението на горскостопанските дейности върху дървесните и недървесни продукти и </w:t>
      </w:r>
      <w:proofErr w:type="spellStart"/>
      <w:r>
        <w:rPr>
          <w:b/>
          <w:bCs/>
          <w:sz w:val="23"/>
          <w:szCs w:val="23"/>
        </w:rPr>
        <w:t>екосистемни</w:t>
      </w:r>
      <w:proofErr w:type="spellEnd"/>
      <w:r>
        <w:rPr>
          <w:b/>
          <w:bCs/>
          <w:sz w:val="23"/>
          <w:szCs w:val="23"/>
        </w:rPr>
        <w:t xml:space="preserve"> услуги на територията на ТП ДГС“</w:t>
      </w:r>
      <w:r w:rsidR="00752939">
        <w:rPr>
          <w:b/>
          <w:bCs/>
          <w:sz w:val="23"/>
          <w:szCs w:val="23"/>
        </w:rPr>
        <w:t>Силистра</w:t>
      </w:r>
      <w:r>
        <w:rPr>
          <w:b/>
          <w:bCs/>
          <w:sz w:val="23"/>
          <w:szCs w:val="23"/>
        </w:rPr>
        <w:t xml:space="preserve">“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I.Кратък увод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Планирани дейности за 2018 год.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- </w:t>
      </w:r>
      <w:r>
        <w:rPr>
          <w:sz w:val="23"/>
          <w:szCs w:val="23"/>
        </w:rPr>
        <w:t xml:space="preserve">Дърводобив – </w:t>
      </w:r>
      <w:r w:rsidR="00736DF4" w:rsidRPr="00736DF4">
        <w:rPr>
          <w:color w:val="auto"/>
          <w:sz w:val="23"/>
          <w:szCs w:val="23"/>
          <w:lang w:val="en-US"/>
        </w:rPr>
        <w:t>48378.4</w:t>
      </w:r>
      <w:r w:rsidRPr="00736DF4">
        <w:rPr>
          <w:color w:val="auto"/>
          <w:sz w:val="23"/>
          <w:szCs w:val="23"/>
        </w:rPr>
        <w:t xml:space="preserve"> м3 </w:t>
      </w:r>
      <w:r>
        <w:rPr>
          <w:sz w:val="23"/>
          <w:szCs w:val="23"/>
        </w:rPr>
        <w:t xml:space="preserve">лежаща маса;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Ползване на ГНР – според ГСП на стопанството, качен в раздел Г. сертификация;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Противопожарни мероприятия – според ГСП на стопанството и ежегодно разработваният ППП;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Строежи на горски пътища не са предвидени;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II. Анализ на негативните въздействия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Тип негативен екологичен външен ефект </w:t>
      </w:r>
      <w:r>
        <w:rPr>
          <w:sz w:val="23"/>
          <w:szCs w:val="23"/>
        </w:rPr>
        <w:t xml:space="preserve">: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- замърсявания в следствие на горскостопанските дейности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влошаване състоянието на групи и популации на видове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унищожаване на екосистеми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влошаване състоянието на екосистеми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негативни въздействия върху водните ресурси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proofErr w:type="spellStart"/>
      <w:r>
        <w:rPr>
          <w:sz w:val="23"/>
          <w:szCs w:val="23"/>
        </w:rPr>
        <w:t>свлачища</w:t>
      </w:r>
      <w:proofErr w:type="spellEnd"/>
      <w:r>
        <w:rPr>
          <w:sz w:val="23"/>
          <w:szCs w:val="23"/>
        </w:rPr>
        <w:t xml:space="preserve"> или унищожаване на горски пътища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уплътняване и ерозия на почвата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намаляване на устойчивостта на насажденията и горските екосистеми по отношение на биотични и </w:t>
      </w:r>
      <w:proofErr w:type="spellStart"/>
      <w:r>
        <w:rPr>
          <w:sz w:val="23"/>
          <w:szCs w:val="23"/>
        </w:rPr>
        <w:t>абиотични</w:t>
      </w:r>
      <w:proofErr w:type="spellEnd"/>
      <w:r>
        <w:rPr>
          <w:sz w:val="23"/>
          <w:szCs w:val="23"/>
        </w:rPr>
        <w:t xml:space="preserve"> фактори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предписания от проверки на други административни органи относно изпълнението на горскостопанските дейности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Тип негативен социален външен ефект :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незадоволяване на нуждите от дървесина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ограничаване на ползването НДГП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ограничаване или неосигуряване на достъп до горски територии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нарушаване на правата на собственост и ползване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нанасяне на имуществени вреди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негативно въздействие върху водоизточници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негативни въздействия върху </w:t>
      </w:r>
      <w:proofErr w:type="spellStart"/>
      <w:r>
        <w:rPr>
          <w:sz w:val="23"/>
          <w:szCs w:val="23"/>
        </w:rPr>
        <w:t>ловностопански</w:t>
      </w:r>
      <w:proofErr w:type="spellEnd"/>
      <w:r>
        <w:rPr>
          <w:sz w:val="23"/>
          <w:szCs w:val="23"/>
        </w:rPr>
        <w:t xml:space="preserve"> дейности на местните общности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III. Анализ на положителните въздействия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Примери за позитивен екологичен външен ефект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осигуряването на питейна вода от добре поддържаните гори във </w:t>
      </w:r>
      <w:proofErr w:type="spellStart"/>
      <w:r>
        <w:rPr>
          <w:sz w:val="23"/>
          <w:szCs w:val="23"/>
        </w:rPr>
        <w:t>вододайни</w:t>
      </w:r>
      <w:proofErr w:type="spellEnd"/>
      <w:r>
        <w:rPr>
          <w:sz w:val="23"/>
          <w:szCs w:val="23"/>
        </w:rPr>
        <w:t xml:space="preserve"> зони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осигуряването на чист въздух и микроклимат с лечебни качества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създаването на добри условия за съществуване на генетично и биологично многообразие в горите, които са стопанисвани по щадящ за природата начин и др.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възстановяване на местообитание на видове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възстановяване на екосистеми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залесявания с подходящи видове на мястото на настъпили природни нарушения или пожари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възстановяване на покритието с гора след антропогенни и природни нарушения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Примери за позитивен социален външен ефект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охрана на горските територии и ресурси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задоволяване на нуждите от дървесина, НДГП и лов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осигуряването на достъп до гората (за </w:t>
      </w:r>
      <w:proofErr w:type="spellStart"/>
      <w:r>
        <w:rPr>
          <w:sz w:val="23"/>
          <w:szCs w:val="23"/>
        </w:rPr>
        <w:t>рекреация</w:t>
      </w:r>
      <w:proofErr w:type="spellEnd"/>
      <w:r>
        <w:rPr>
          <w:sz w:val="23"/>
          <w:szCs w:val="23"/>
        </w:rPr>
        <w:t xml:space="preserve">, туризъм, събиране на НДГП и др.) в следствие изграждането на горски пътища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осигуряването на добри условия за естетическа наслада - изграждане на кът за отдих, чешми и т.н.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поддържане на туристически маршрут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съвместни дейности с училища, кметства, други организации </w:t>
      </w:r>
    </w:p>
    <w:p w:rsidR="00986485" w:rsidRDefault="00986485" w:rsidP="00986485">
      <w:pPr>
        <w:pStyle w:val="Default"/>
        <w:pageBreakBefore/>
        <w:rPr>
          <w:sz w:val="23"/>
          <w:szCs w:val="23"/>
        </w:rPr>
      </w:pPr>
      <w:r>
        <w:rPr>
          <w:sz w:val="23"/>
          <w:szCs w:val="23"/>
        </w:rPr>
        <w:lastRenderedPageBreak/>
        <w:t>- осигуряване на обучения и информация</w:t>
      </w:r>
      <w:r w:rsidR="00736DF4">
        <w:rPr>
          <w:sz w:val="23"/>
          <w:szCs w:val="23"/>
          <w:lang w:val="en-US"/>
        </w:rPr>
        <w:t xml:space="preserve"> </w:t>
      </w:r>
      <w:r w:rsidR="00736DF4">
        <w:rPr>
          <w:sz w:val="23"/>
          <w:szCs w:val="23"/>
        </w:rPr>
        <w:t>и фиданки за залесяване</w:t>
      </w:r>
      <w:bookmarkStart w:id="0" w:name="_GoBack"/>
      <w:bookmarkEnd w:id="0"/>
      <w:r>
        <w:rPr>
          <w:sz w:val="23"/>
          <w:szCs w:val="23"/>
        </w:rPr>
        <w:t xml:space="preserve">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осигуряване на работни места </w:t>
      </w:r>
    </w:p>
    <w:p w:rsidR="00986485" w:rsidRDefault="00986485" w:rsidP="009864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предоставяне на дървен материал или финансови средства като дарения </w:t>
      </w:r>
    </w:p>
    <w:p w:rsidR="00361F22" w:rsidRDefault="00986485" w:rsidP="00986485">
      <w:r>
        <w:rPr>
          <w:sz w:val="23"/>
          <w:szCs w:val="23"/>
        </w:rPr>
        <w:t>- подпомагане на местните общности в критични ситуации (спасителни акции, гасене на пожари, разчистване на пътища и др.)</w:t>
      </w:r>
    </w:p>
    <w:sectPr w:rsidR="00361F22" w:rsidSect="003346AD">
      <w:pgSz w:w="11906" w:h="16838"/>
      <w:pgMar w:top="1134" w:right="1134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485"/>
    <w:rsid w:val="000874A8"/>
    <w:rsid w:val="003346AD"/>
    <w:rsid w:val="00361F22"/>
    <w:rsid w:val="00736DF4"/>
    <w:rsid w:val="00752939"/>
    <w:rsid w:val="0098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864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864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2018-07-02T13:01:00Z</cp:lastPrinted>
  <dcterms:created xsi:type="dcterms:W3CDTF">2018-07-02T13:00:00Z</dcterms:created>
  <dcterms:modified xsi:type="dcterms:W3CDTF">2018-07-02T13:11:00Z</dcterms:modified>
</cp:coreProperties>
</file>